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мая 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80664C" w:rsidRDefault="00940015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членов Дисциплинарного комитета Бондаренко С.В. (по доверенности №180 от 30.04.2015 г.), Хабаху А.Н. (доверенность б/н от 30.04.2015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Брусенской А.Н. </w:t>
      </w:r>
      <w:r w:rsidR="002B56F6">
        <w:t xml:space="preserve"> </w:t>
      </w:r>
      <w:r w:rsidR="008E754D" w:rsidRPr="009968EE">
        <w:t>при ведении протокола з</w:t>
      </w:r>
      <w:r w:rsidR="008E754D" w:rsidRPr="009968EE">
        <w:t>а</w:t>
      </w:r>
      <w:r w:rsidR="008E754D" w:rsidRPr="009968EE">
        <w:t xml:space="preserve">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</w:t>
      </w:r>
      <w:r w:rsidR="008E754D" w:rsidRPr="00B104ED">
        <w:rPr>
          <w:color w:val="000000" w:themeColor="text1"/>
        </w:rPr>
        <w:t>т</w:t>
      </w:r>
      <w:r w:rsidR="008E754D" w:rsidRPr="00B104ED">
        <w:rPr>
          <w:color w:val="000000" w:themeColor="text1"/>
        </w:rPr>
        <w:t>ношении</w:t>
      </w:r>
      <w:r w:rsidR="008E754D">
        <w:rPr>
          <w:color w:val="000000" w:themeColor="text1"/>
        </w:rPr>
        <w:t xml:space="preserve"> </w:t>
      </w:r>
      <w:r w:rsidR="001C4F08">
        <w:rPr>
          <w:color w:val="000000" w:themeColor="text1"/>
        </w:rPr>
        <w:t>ООО «</w:t>
      </w:r>
      <w:r w:rsidR="0080664C">
        <w:rPr>
          <w:color w:val="000000" w:themeColor="text1"/>
        </w:rPr>
        <w:t>ПРОТО-ОРИЕКС</w:t>
      </w:r>
      <w:r w:rsidR="001C4F08">
        <w:rPr>
          <w:color w:val="000000" w:themeColor="text1"/>
        </w:rPr>
        <w:t xml:space="preserve">», юридический адрес: </w:t>
      </w:r>
      <w:r w:rsidR="0080664C" w:rsidRPr="0080664C">
        <w:rPr>
          <w:color w:val="000000" w:themeColor="text1"/>
        </w:rPr>
        <w:t>354065, Краснодарский край, г. Сочи, ул. Красноармейская, д.37, кв.81</w:t>
      </w:r>
      <w:r w:rsidR="0080664C">
        <w:rPr>
          <w:color w:val="000000" w:themeColor="text1"/>
        </w:rPr>
        <w:t xml:space="preserve">, ИНН – </w:t>
      </w:r>
      <w:r w:rsidR="0080664C" w:rsidRPr="0080664C">
        <w:rPr>
          <w:color w:val="000000" w:themeColor="text1"/>
        </w:rPr>
        <w:t>2320008531</w:t>
      </w:r>
      <w:r w:rsidR="0080664C">
        <w:rPr>
          <w:color w:val="000000" w:themeColor="text1"/>
        </w:rPr>
        <w:t>.</w:t>
      </w:r>
    </w:p>
    <w:p w:rsidR="008022CF" w:rsidRDefault="008022CF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5DD9" w:rsidRDefault="0080664C" w:rsidP="00855DD9">
      <w:pPr>
        <w:ind w:firstLine="567"/>
        <w:jc w:val="both"/>
      </w:pPr>
      <w:r>
        <w:rPr>
          <w:color w:val="000000" w:themeColor="text1"/>
        </w:rPr>
        <w:t>ООО «ПРОТО-ОРИЕКС»</w:t>
      </w:r>
      <w:r w:rsidR="00855DD9" w:rsidRPr="00786F29">
        <w:t xml:space="preserve"> принято в члены </w:t>
      </w:r>
      <w:r w:rsidR="00855DD9">
        <w:t>Партнерства</w:t>
      </w:r>
      <w:r w:rsidR="00855DD9" w:rsidRPr="004560C8">
        <w:t xml:space="preserve"> </w:t>
      </w:r>
      <w:r>
        <w:t>01.09.2010</w:t>
      </w:r>
      <w:r w:rsidR="00855DD9" w:rsidRPr="004560C8">
        <w:t xml:space="preserve"> г. и</w:t>
      </w:r>
      <w:r w:rsidR="00855DD9">
        <w:t xml:space="preserve"> по состоянию на 06.05.2015 г. организация имеет задолженность по оплате регулярных членских взносов в ра</w:t>
      </w:r>
      <w:r w:rsidR="00855DD9">
        <w:t>з</w:t>
      </w:r>
      <w:r w:rsidR="00855DD9">
        <w:t xml:space="preserve">мере </w:t>
      </w:r>
      <w:r w:rsidR="008022CF">
        <w:t>28</w:t>
      </w:r>
      <w:r w:rsidR="00855DD9">
        <w:t xml:space="preserve"> 000 рублей.</w:t>
      </w:r>
    </w:p>
    <w:p w:rsidR="00855DD9" w:rsidRDefault="00855DD9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80664C">
        <w:rPr>
          <w:color w:val="000000" w:themeColor="text1"/>
        </w:rPr>
        <w:t>ООО «ПРОТО-ОРИЕКС»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</w:t>
      </w:r>
      <w:r w:rsidRPr="00101CD1">
        <w:t>ь</w:t>
      </w:r>
      <w:r w:rsidRPr="00101CD1">
        <w:t>ном и регулярных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855DD9" w:rsidRPr="009506EB" w:rsidRDefault="00855DD9" w:rsidP="00855DD9">
      <w:pPr>
        <w:ind w:firstLine="567"/>
        <w:jc w:val="both"/>
      </w:pPr>
      <w:r w:rsidRPr="009506EB">
        <w:t>В соответствии с п.2.3.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</w:t>
      </w:r>
      <w:r w:rsidRPr="009506EB">
        <w:lastRenderedPageBreak/>
        <w:t>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t>же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855DD9" w:rsidRPr="00E72574" w:rsidRDefault="00855DD9" w:rsidP="00855DD9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855DD9" w:rsidRPr="00786F29" w:rsidRDefault="00855DD9" w:rsidP="00855DD9">
      <w:pPr>
        <w:ind w:firstLine="567"/>
        <w:jc w:val="both"/>
        <w:rPr>
          <w:color w:val="FF0000"/>
        </w:rPr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855DD9" w:rsidRPr="004560C8" w:rsidRDefault="00855DD9" w:rsidP="00855DD9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80664C">
        <w:rPr>
          <w:color w:val="000000" w:themeColor="text1"/>
        </w:rPr>
        <w:t>ООО «ПРОТО-ОРИЕКС»</w:t>
      </w:r>
      <w:r>
        <w:t xml:space="preserve"> меру дисциплинарного </w:t>
      </w:r>
      <w:r w:rsidRPr="00CB3691">
        <w:t>воздействия в виде пред</w:t>
      </w:r>
      <w:r>
        <w:t>писания</w:t>
      </w:r>
      <w:r w:rsidRPr="00CB3691">
        <w:t xml:space="preserve"> об устранении выявленных нарушений в срок до </w:t>
      </w:r>
      <w:r>
        <w:t>25.07.2015</w:t>
      </w:r>
      <w:r w:rsidRPr="00CB3691">
        <w:t xml:space="preserve"> г. за </w:t>
      </w:r>
      <w:r>
        <w:t>наличие задо</w:t>
      </w:r>
      <w:r>
        <w:t>л</w:t>
      </w:r>
      <w:r>
        <w:t>женности по оплате регулярных членских взносов.</w:t>
      </w:r>
    </w:p>
    <w:p w:rsidR="00855DD9" w:rsidRPr="00187BF1" w:rsidRDefault="00855DD9" w:rsidP="00855DD9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855DD9" w:rsidRDefault="00855DD9" w:rsidP="00855DD9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1F4775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28" w:rsidRDefault="00E97A28" w:rsidP="00461714">
      <w:r>
        <w:separator/>
      </w:r>
    </w:p>
  </w:endnote>
  <w:endnote w:type="continuationSeparator" w:id="1">
    <w:p w:rsidR="00E97A28" w:rsidRDefault="00E97A2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C975AB">
        <w:pPr>
          <w:pStyle w:val="a6"/>
          <w:jc w:val="right"/>
        </w:pPr>
        <w:fldSimple w:instr=" PAGE   \* MERGEFORMAT ">
          <w:r w:rsidR="001F477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28" w:rsidRDefault="00E97A28" w:rsidP="00461714">
      <w:r>
        <w:separator/>
      </w:r>
    </w:p>
  </w:footnote>
  <w:footnote w:type="continuationSeparator" w:id="1">
    <w:p w:rsidR="00E97A28" w:rsidRDefault="00E97A2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3893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617"/>
    <w:rsid w:val="0014187E"/>
    <w:rsid w:val="00141D93"/>
    <w:rsid w:val="00152359"/>
    <w:rsid w:val="00160B88"/>
    <w:rsid w:val="001641A0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1F4775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346"/>
    <w:rsid w:val="002A7EEF"/>
    <w:rsid w:val="002B56F6"/>
    <w:rsid w:val="002C023E"/>
    <w:rsid w:val="002C25F5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411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7402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22CF"/>
    <w:rsid w:val="00803322"/>
    <w:rsid w:val="0080664C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75AB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7A28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59FA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127</cp:revision>
  <cp:lastPrinted>2015-05-07T14:51:00Z</cp:lastPrinted>
  <dcterms:created xsi:type="dcterms:W3CDTF">2011-06-23T13:21:00Z</dcterms:created>
  <dcterms:modified xsi:type="dcterms:W3CDTF">2015-05-07T14:51:00Z</dcterms:modified>
</cp:coreProperties>
</file>