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3C0BAE" w:rsidRDefault="00940015" w:rsidP="003C0BA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членов Дисциплинарного комитета Бондаренко С.В. (по доверенности №180 от 30.04.2015 г.), Хабаху А.Н. (доверенность б/н от 30.04.2015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Брусенской А.Н. </w:t>
      </w:r>
      <w:r w:rsidR="002B56F6">
        <w:t xml:space="preserve"> </w:t>
      </w:r>
      <w:r w:rsidR="008E754D" w:rsidRPr="009968EE">
        <w:t>при ведении протокола з</w:t>
      </w:r>
      <w:r w:rsidR="008E754D" w:rsidRPr="009968EE">
        <w:t>а</w:t>
      </w:r>
      <w:r w:rsidR="008E754D" w:rsidRPr="009968EE">
        <w:t xml:space="preserve">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</w:t>
      </w:r>
      <w:r w:rsidR="008E754D" w:rsidRPr="00B104ED">
        <w:rPr>
          <w:color w:val="000000" w:themeColor="text1"/>
        </w:rPr>
        <w:t>т</w:t>
      </w:r>
      <w:r w:rsidR="008E754D" w:rsidRPr="00B104ED">
        <w:rPr>
          <w:color w:val="000000" w:themeColor="text1"/>
        </w:rPr>
        <w:t>ношении</w:t>
      </w:r>
      <w:r w:rsidR="008E754D">
        <w:rPr>
          <w:color w:val="000000" w:themeColor="text1"/>
        </w:rPr>
        <w:t xml:space="preserve"> </w:t>
      </w:r>
      <w:r w:rsidR="003C0BAE">
        <w:rPr>
          <w:color w:val="000000" w:themeColor="text1"/>
        </w:rPr>
        <w:t xml:space="preserve">ООО «ПКФ «ИНТЕРЬЕР», юридический адрес:  </w:t>
      </w:r>
      <w:r w:rsidR="003C0BAE" w:rsidRPr="00ED5C4F">
        <w:rPr>
          <w:color w:val="000000" w:themeColor="text1"/>
        </w:rPr>
        <w:t>352900, Краснодарский край, г.Армавир, ул.Первомайская, 10</w:t>
      </w:r>
      <w:r w:rsidR="003C0BAE">
        <w:rPr>
          <w:color w:val="000000" w:themeColor="text1"/>
        </w:rPr>
        <w:t xml:space="preserve">, ИНН – </w:t>
      </w:r>
      <w:r w:rsidR="003C0BAE" w:rsidRPr="00ED5C4F">
        <w:rPr>
          <w:color w:val="000000" w:themeColor="text1"/>
        </w:rPr>
        <w:t>2302034828</w:t>
      </w:r>
      <w:r w:rsidR="003C0BAE">
        <w:rPr>
          <w:color w:val="000000" w:themeColor="text1"/>
        </w:rPr>
        <w:t>.</w:t>
      </w:r>
    </w:p>
    <w:p w:rsidR="002B56F6" w:rsidRDefault="002B56F6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940015" w:rsidRPr="00662C9C" w:rsidRDefault="00940015" w:rsidP="00940015">
      <w:pPr>
        <w:pStyle w:val="ac"/>
        <w:ind w:left="0" w:firstLine="567"/>
        <w:jc w:val="both"/>
        <w:rPr>
          <w:bCs/>
        </w:rPr>
      </w:pPr>
      <w:r w:rsidRPr="00054C6C">
        <w:t>Дисциплинарный комитет НП «СРО «РОСК» (протокол  №2 от 19.03.2015 г.) принял р</w:t>
      </w:r>
      <w:r w:rsidRPr="00054C6C">
        <w:t>е</w:t>
      </w:r>
      <w:r w:rsidR="001C4F08">
        <w:t>шение о применении к ООО «</w:t>
      </w:r>
      <w:r w:rsidR="003C0BAE">
        <w:t>ПКФ «ИНТЕРЬЕР</w:t>
      </w:r>
      <w:r w:rsidRPr="00054C6C">
        <w:t>»</w:t>
      </w:r>
      <w:r>
        <w:t xml:space="preserve"> </w:t>
      </w:r>
      <w:r w:rsidRPr="00054C6C">
        <w:t>меры дисциплинарного воздействия в виде предписания об устранении выявленных нарушений в срок до 20.04.2015 г. за наличие задо</w:t>
      </w:r>
      <w:r w:rsidRPr="00054C6C">
        <w:t>л</w:t>
      </w:r>
      <w:r w:rsidRPr="00054C6C">
        <w:t>женности по оплате регулярных членских взносов.</w:t>
      </w:r>
    </w:p>
    <w:p w:rsidR="00940015" w:rsidRPr="00662C9C" w:rsidRDefault="00940015" w:rsidP="00940015">
      <w:pPr>
        <w:pStyle w:val="ac"/>
        <w:tabs>
          <w:tab w:val="left" w:pos="993"/>
        </w:tabs>
        <w:ind w:left="0" w:firstLine="567"/>
        <w:jc w:val="both"/>
      </w:pPr>
      <w:r w:rsidRPr="00054C6C">
        <w:t xml:space="preserve">По состоянию на  </w:t>
      </w:r>
      <w:r>
        <w:t xml:space="preserve">06.05.2015 г. </w:t>
      </w:r>
      <w:r w:rsidR="001C4F08">
        <w:t>ООО «</w:t>
      </w:r>
      <w:r w:rsidR="003C0BAE">
        <w:t>ПКФ «ИНТЕРЬЕР</w:t>
      </w:r>
      <w:r w:rsidRPr="00662C9C">
        <w:t xml:space="preserve">» имеет задолженность по оплате регулярных членских взносов </w:t>
      </w:r>
      <w:r w:rsidR="003C0BAE">
        <w:t xml:space="preserve">24 </w:t>
      </w:r>
      <w:r w:rsidRPr="00662C9C">
        <w:t>000 рублей.</w:t>
      </w:r>
    </w:p>
    <w:p w:rsidR="00940015" w:rsidRDefault="00940015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>ООО «</w:t>
      </w:r>
      <w:r w:rsidR="003C0BAE">
        <w:t>ПКФ «ИНТЕРЬЕР</w:t>
      </w:r>
      <w:r w:rsidR="00317623"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</w:t>
      </w:r>
      <w:r w:rsidRPr="00101CD1">
        <w:t>и</w:t>
      </w:r>
      <w:r w:rsidRPr="00101CD1">
        <w:t>тельном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940015" w:rsidRPr="00E96986" w:rsidRDefault="00940015" w:rsidP="00940015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</w:t>
      </w:r>
      <w:r w:rsidRPr="009506EB">
        <w:lastRenderedPageBreak/>
        <w:t>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940015" w:rsidRPr="00E96986" w:rsidRDefault="00940015" w:rsidP="00940015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940015" w:rsidRPr="00E96986" w:rsidRDefault="00940015" w:rsidP="00940015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940015" w:rsidRPr="00E96986" w:rsidRDefault="00940015" w:rsidP="00940015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940015" w:rsidRDefault="004560C8" w:rsidP="00940015">
      <w:pPr>
        <w:pStyle w:val="ac"/>
        <w:ind w:left="0" w:firstLine="567"/>
        <w:jc w:val="both"/>
      </w:pPr>
      <w:r>
        <w:rPr>
          <w:b/>
        </w:rPr>
        <w:t xml:space="preserve">1. </w:t>
      </w:r>
      <w:r w:rsidR="00940015" w:rsidRPr="00662C9C">
        <w:rPr>
          <w:szCs w:val="28"/>
        </w:rPr>
        <w:t>Применить в</w:t>
      </w:r>
      <w:r w:rsidR="00940015">
        <w:t xml:space="preserve"> отношении </w:t>
      </w:r>
      <w:r w:rsidR="001C4F08">
        <w:t>ООО «</w:t>
      </w:r>
      <w:r w:rsidR="003C0BAE">
        <w:t>ПКФ «ИНТЕРЬЕР</w:t>
      </w:r>
      <w:r w:rsidR="00940015" w:rsidRPr="00054C6C">
        <w:t>»</w:t>
      </w:r>
      <w:r w:rsidR="00940015">
        <w:t xml:space="preserve"> </w:t>
      </w:r>
      <w:r w:rsidR="00940015" w:rsidRPr="000418B5">
        <w:t xml:space="preserve">меру дисциплинарного воздействия в виде вынесения предупреждения об устранении выявленных нарушений в срок до </w:t>
      </w:r>
      <w:r w:rsidR="00940015">
        <w:t>25.07</w:t>
      </w:r>
      <w:r w:rsidR="00940015" w:rsidRPr="000418B5">
        <w:t xml:space="preserve">.2015 г. за </w:t>
      </w:r>
      <w:r w:rsidR="00940015">
        <w:t>не устранение в установленные сроки ранее выявленных нарушений, повлекших примен</w:t>
      </w:r>
      <w:r w:rsidR="00940015">
        <w:t>е</w:t>
      </w:r>
      <w:r w:rsidR="00940015">
        <w:t>ние меры дисциплинарного воздействия в виде вынесения предписания об обязательном устр</w:t>
      </w:r>
      <w:r w:rsidR="00940015">
        <w:t>а</w:t>
      </w:r>
      <w:r w:rsidR="00940015">
        <w:t>нении выявленных нарушений в сроки до 20.04.2015 г.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</w:t>
      </w:r>
      <w:r w:rsidR="00841C96">
        <w:rPr>
          <w:b/>
        </w:rPr>
        <w:t xml:space="preserve"> п/п</w:t>
      </w:r>
      <w:r w:rsidR="00605C0F" w:rsidRPr="001A154D">
        <w:rPr>
          <w:b/>
        </w:rPr>
        <w:t xml:space="preserve">        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A5" w:rsidRDefault="009478A5" w:rsidP="00461714">
      <w:r>
        <w:separator/>
      </w:r>
    </w:p>
  </w:endnote>
  <w:endnote w:type="continuationSeparator" w:id="1">
    <w:p w:rsidR="009478A5" w:rsidRDefault="009478A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EC3F8C">
        <w:pPr>
          <w:pStyle w:val="a6"/>
          <w:jc w:val="right"/>
        </w:pPr>
        <w:fldSimple w:instr=" PAGE   \* MERGEFORMAT ">
          <w:r w:rsidR="00841C96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A5" w:rsidRDefault="009478A5" w:rsidP="00461714">
      <w:r>
        <w:separator/>
      </w:r>
    </w:p>
  </w:footnote>
  <w:footnote w:type="continuationSeparator" w:id="1">
    <w:p w:rsidR="009478A5" w:rsidRDefault="009478A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0BAE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5F6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2C84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1C96"/>
    <w:rsid w:val="0084320F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478A5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3F8C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39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123</cp:revision>
  <cp:lastPrinted>2015-05-07T14:51:00Z</cp:lastPrinted>
  <dcterms:created xsi:type="dcterms:W3CDTF">2011-06-23T13:21:00Z</dcterms:created>
  <dcterms:modified xsi:type="dcterms:W3CDTF">2015-05-07T14:51:00Z</dcterms:modified>
</cp:coreProperties>
</file>